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Association Management Pricing</w:t>
      </w:r>
      <w:r w:rsidDel="00000000" w:rsidR="00000000" w:rsidRPr="00000000">
        <w:rPr>
          <w:rtl w:val="0"/>
        </w:rPr>
      </w:r>
    </w:p>
    <w:p w:rsidR="00000000" w:rsidDel="00000000" w:rsidP="00000000" w:rsidRDefault="00000000" w:rsidRPr="00000000" w14:paraId="00000002">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Community </w:t>
      </w:r>
      <w:r w:rsidDel="00000000" w:rsidR="00000000" w:rsidRPr="00000000">
        <w:rPr>
          <w:rFonts w:ascii="Arial" w:cs="Arial" w:eastAsia="Arial" w:hAnsi="Arial"/>
          <w:sz w:val="20"/>
          <w:szCs w:val="20"/>
          <w:u w:val="single"/>
          <w:vertAlign w:val="baseline"/>
          <w:rtl w:val="0"/>
        </w:rPr>
        <w:tab/>
        <w:tab/>
        <w:tab/>
        <w:tab/>
        <w:tab/>
        <w:tab/>
        <w:tab/>
        <w:tab/>
      </w:r>
    </w:p>
    <w:p w:rsidR="00000000" w:rsidDel="00000000" w:rsidP="00000000" w:rsidRDefault="00000000" w:rsidRPr="00000000" w14:paraId="00000003">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 Homes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 Offices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 Stores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 Boat Slips </w:t>
      </w:r>
      <w:r w:rsidDel="00000000" w:rsidR="00000000" w:rsidRPr="00000000">
        <w:rPr>
          <w:rFonts w:ascii="Arial" w:cs="Arial" w:eastAsia="Arial" w:hAnsi="Arial"/>
          <w:sz w:val="20"/>
          <w:szCs w:val="20"/>
          <w:u w:val="single"/>
          <w:vertAlign w:val="baseline"/>
          <w:rtl w:val="0"/>
        </w:rPr>
        <w:tab/>
        <w:tab/>
        <w:tab/>
      </w:r>
    </w:p>
    <w:p w:rsidR="00000000" w:rsidDel="00000000" w:rsidP="00000000" w:rsidRDefault="00000000" w:rsidRPr="00000000" w14:paraId="00000004">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Age and Present Condition of Property &amp; Improvements </w:t>
      </w:r>
      <w:r w:rsidDel="00000000" w:rsidR="00000000" w:rsidRPr="00000000">
        <w:rPr>
          <w:rFonts w:ascii="Arial" w:cs="Arial" w:eastAsia="Arial" w:hAnsi="Arial"/>
          <w:sz w:val="20"/>
          <w:szCs w:val="20"/>
          <w:u w:val="single"/>
          <w:vertAlign w:val="baseline"/>
          <w:rtl w:val="0"/>
        </w:rPr>
        <w:tab/>
        <w:tab/>
        <w:tab/>
        <w:tab/>
        <w:tab/>
        <w:tab/>
      </w:r>
    </w:p>
    <w:p w:rsidR="00000000" w:rsidDel="00000000" w:rsidP="00000000" w:rsidRDefault="00000000" w:rsidRPr="00000000" w14:paraId="00000005">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0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Miles from Office: </w:t>
      </w:r>
      <w:r w:rsidDel="00000000" w:rsidR="00000000" w:rsidRPr="00000000">
        <w:rPr>
          <w:rFonts w:ascii="Arial" w:cs="Arial" w:eastAsia="Arial" w:hAnsi="Arial"/>
          <w:sz w:val="20"/>
          <w:szCs w:val="20"/>
          <w:u w:val="single"/>
          <w:vertAlign w:val="baseline"/>
          <w:rtl w:val="0"/>
        </w:rPr>
        <w:tab/>
        <w:tab/>
        <w:t xml:space="preserve"> </w:t>
      </w:r>
      <w:r w:rsidDel="00000000" w:rsidR="00000000" w:rsidRPr="00000000">
        <w:rPr>
          <w:rFonts w:ascii="Arial" w:cs="Arial" w:eastAsia="Arial" w:hAnsi="Arial"/>
          <w:sz w:val="20"/>
          <w:szCs w:val="20"/>
          <w:vertAlign w:val="baseline"/>
          <w:rtl w:val="0"/>
        </w:rPr>
        <w:tab/>
        <w:t xml:space="preserve">Number of Employees: </w:t>
      </w:r>
      <w:r w:rsidDel="00000000" w:rsidR="00000000" w:rsidRPr="00000000">
        <w:rPr>
          <w:rFonts w:ascii="Arial" w:cs="Arial" w:eastAsia="Arial" w:hAnsi="Arial"/>
          <w:sz w:val="20"/>
          <w:szCs w:val="20"/>
          <w:u w:val="single"/>
          <w:vertAlign w:val="baseline"/>
          <w:rtl w:val="0"/>
        </w:rPr>
        <w:tab/>
        <w:tab/>
        <w:tab/>
      </w:r>
      <w:r w:rsidDel="00000000" w:rsidR="00000000" w:rsidRPr="00000000">
        <w:rPr>
          <w:rtl w:val="0"/>
        </w:rPr>
      </w:r>
    </w:p>
    <w:p w:rsidR="00000000" w:rsidDel="00000000" w:rsidP="00000000" w:rsidRDefault="00000000" w:rsidRPr="00000000" w14:paraId="0000000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Gross Common Area Budget: </w:t>
      </w:r>
      <w:r w:rsidDel="00000000" w:rsidR="00000000" w:rsidRPr="00000000">
        <w:rPr>
          <w:rFonts w:ascii="Arial" w:cs="Arial" w:eastAsia="Arial" w:hAnsi="Arial"/>
          <w:sz w:val="20"/>
          <w:szCs w:val="20"/>
          <w:u w:val="single"/>
          <w:vertAlign w:val="baseline"/>
          <w:rtl w:val="0"/>
        </w:rPr>
        <w:tab/>
        <w:tab/>
        <w:tab/>
      </w:r>
      <w:r w:rsidDel="00000000" w:rsidR="00000000" w:rsidRPr="00000000">
        <w:rPr>
          <w:rtl w:val="0"/>
        </w:rPr>
      </w:r>
    </w:p>
    <w:tbl>
      <w:tblPr>
        <w:tblStyle w:val="Table1"/>
        <w:tblW w:w="5328.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192"/>
        <w:gridCol w:w="966"/>
        <w:gridCol w:w="1170"/>
        <w:tblGridChange w:id="0">
          <w:tblGrid>
            <w:gridCol w:w="3192"/>
            <w:gridCol w:w="966"/>
            <w:gridCol w:w="1170"/>
          </w:tblGrid>
        </w:tblGridChange>
      </w:tblGrid>
      <w:tr>
        <w:trPr>
          <w:cantSplit w:val="0"/>
          <w:tblHeader w:val="0"/>
        </w:trPr>
        <w:tc>
          <w:tcPr>
            <w:vAlign w:val="top"/>
          </w:tcPr>
          <w:p w:rsidR="00000000" w:rsidDel="00000000" w:rsidP="00000000" w:rsidRDefault="00000000" w:rsidRPr="00000000" w14:paraId="00000008">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Gross Community Mgr’s Cost:</w:t>
            </w:r>
          </w:p>
        </w:tc>
        <w:tc>
          <w:tcPr>
            <w:vAlign w:val="top"/>
          </w:tcPr>
          <w:p w:rsidR="00000000" w:rsidDel="00000000" w:rsidP="00000000" w:rsidRDefault="00000000" w:rsidRPr="00000000" w14:paraId="00000009">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r>
            <w:r w:rsidDel="00000000" w:rsidR="00000000" w:rsidRPr="00000000">
              <w:rPr>
                <w:rtl w:val="0"/>
              </w:rPr>
            </w:r>
          </w:p>
        </w:tc>
        <w:tc>
          <w:tcPr>
            <w:vAlign w:val="top"/>
          </w:tcPr>
          <w:p w:rsidR="00000000" w:rsidDel="00000000" w:rsidP="00000000" w:rsidRDefault="00000000" w:rsidRPr="00000000" w14:paraId="0000000A">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per Hour</w:t>
            </w:r>
          </w:p>
        </w:tc>
      </w:tr>
      <w:tr>
        <w:trPr>
          <w:cantSplit w:val="0"/>
          <w:tblHeader w:val="0"/>
        </w:trPr>
        <w:tc>
          <w:tcPr>
            <w:vAlign w:val="top"/>
          </w:tcPr>
          <w:p w:rsidR="00000000" w:rsidDel="00000000" w:rsidP="00000000" w:rsidRDefault="00000000" w:rsidRPr="00000000" w14:paraId="0000000B">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Gross Administrative Asst’s Cost:</w:t>
            </w:r>
          </w:p>
        </w:tc>
        <w:tc>
          <w:tcPr>
            <w:vAlign w:val="top"/>
          </w:tcPr>
          <w:p w:rsidR="00000000" w:rsidDel="00000000" w:rsidP="00000000" w:rsidRDefault="00000000" w:rsidRPr="00000000" w14:paraId="0000000C">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r>
            <w:r w:rsidDel="00000000" w:rsidR="00000000" w:rsidRPr="00000000">
              <w:rPr>
                <w:rtl w:val="0"/>
              </w:rPr>
            </w:r>
          </w:p>
        </w:tc>
        <w:tc>
          <w:tcPr>
            <w:vAlign w:val="top"/>
          </w:tcPr>
          <w:p w:rsidR="00000000" w:rsidDel="00000000" w:rsidP="00000000" w:rsidRDefault="00000000" w:rsidRPr="00000000" w14:paraId="0000000D">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per Hour</w:t>
            </w:r>
          </w:p>
        </w:tc>
      </w:tr>
      <w:tr>
        <w:trPr>
          <w:cantSplit w:val="0"/>
          <w:tblHeader w:val="0"/>
        </w:trPr>
        <w:tc>
          <w:tcPr>
            <w:vAlign w:val="top"/>
          </w:tcPr>
          <w:p w:rsidR="00000000" w:rsidDel="00000000" w:rsidP="00000000" w:rsidRDefault="00000000" w:rsidRPr="00000000" w14:paraId="0000000E">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Gross Executive Mgr’s Cost:</w:t>
            </w:r>
          </w:p>
        </w:tc>
        <w:tc>
          <w:tcPr>
            <w:vAlign w:val="top"/>
          </w:tcPr>
          <w:p w:rsidR="00000000" w:rsidDel="00000000" w:rsidP="00000000" w:rsidRDefault="00000000" w:rsidRPr="00000000" w14:paraId="0000000F">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r>
            <w:r w:rsidDel="00000000" w:rsidR="00000000" w:rsidRPr="00000000">
              <w:rPr>
                <w:rtl w:val="0"/>
              </w:rPr>
            </w:r>
          </w:p>
        </w:tc>
        <w:tc>
          <w:tcPr>
            <w:vAlign w:val="top"/>
          </w:tcPr>
          <w:p w:rsidR="00000000" w:rsidDel="00000000" w:rsidP="00000000" w:rsidRDefault="00000000" w:rsidRPr="00000000" w14:paraId="00000010">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per Hour</w:t>
            </w:r>
          </w:p>
        </w:tc>
      </w:tr>
      <w:tr>
        <w:trPr>
          <w:cantSplit w:val="0"/>
          <w:tblHeader w:val="0"/>
        </w:trPr>
        <w:tc>
          <w:tcPr>
            <w:vAlign w:val="top"/>
          </w:tcPr>
          <w:p w:rsidR="00000000" w:rsidDel="00000000" w:rsidP="00000000" w:rsidRDefault="00000000" w:rsidRPr="00000000" w14:paraId="00000011">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Gross Accounting Cost:</w:t>
            </w:r>
          </w:p>
        </w:tc>
        <w:tc>
          <w:tcPr>
            <w:vAlign w:val="top"/>
          </w:tcPr>
          <w:p w:rsidR="00000000" w:rsidDel="00000000" w:rsidP="00000000" w:rsidRDefault="00000000" w:rsidRPr="00000000" w14:paraId="00000012">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r>
            <w:r w:rsidDel="00000000" w:rsidR="00000000" w:rsidRPr="00000000">
              <w:rPr>
                <w:rtl w:val="0"/>
              </w:rPr>
            </w:r>
          </w:p>
        </w:tc>
        <w:tc>
          <w:tcPr>
            <w:vAlign w:val="top"/>
          </w:tcPr>
          <w:p w:rsidR="00000000" w:rsidDel="00000000" w:rsidP="00000000" w:rsidRDefault="00000000" w:rsidRPr="00000000" w14:paraId="00000013">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per Hour</w:t>
            </w:r>
          </w:p>
        </w:tc>
      </w:tr>
    </w:tbl>
    <w:p w:rsidR="00000000" w:rsidDel="00000000" w:rsidP="00000000" w:rsidRDefault="00000000" w:rsidRPr="00000000" w14:paraId="00000014">
      <w:pPr>
        <w:rPr>
          <w:rFonts w:ascii="Arial" w:cs="Arial" w:eastAsia="Arial" w:hAnsi="Arial"/>
          <w:sz w:val="20"/>
          <w:szCs w:val="20"/>
          <w:vertAlign w:val="baseline"/>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8"/>
        <w:gridCol w:w="3502"/>
        <w:gridCol w:w="1850"/>
        <w:gridCol w:w="989"/>
        <w:gridCol w:w="900"/>
        <w:gridCol w:w="900"/>
        <w:gridCol w:w="1007"/>
        <w:tblGridChange w:id="0">
          <w:tblGrid>
            <w:gridCol w:w="428"/>
            <w:gridCol w:w="3502"/>
            <w:gridCol w:w="1850"/>
            <w:gridCol w:w="989"/>
            <w:gridCol w:w="900"/>
            <w:gridCol w:w="900"/>
            <w:gridCol w:w="1007"/>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5">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COMMUNITY MANAGER’S SERVICES</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17">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18">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per Month</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9">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Hours Each</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A">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Total Hours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B">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Cost Per Month</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C">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D">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Inspections</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1E">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2">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3">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4">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Site Visits</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25">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A">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B">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Capital Improvement Supervision</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2C">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D">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1">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2">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Association Meetings</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33">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6">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8">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9">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Office Hours per Month</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3A">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F">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0">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Travel Time: </w:t>
              <w:tab/>
              <w:t xml:space="preserve">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per Month</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41">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6">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7">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Travel Expense: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Miles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8">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49">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4A">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4B">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4C">
            <w:pPr>
              <w:spacing w:after="0" w:line="24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D">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E">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X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per Miles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F">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0">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1">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52">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4">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5">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6">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7">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8">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9">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12" w:val="single"/>
              <w:right w:color="000000" w:space="0" w:sz="0" w:val="nil"/>
            </w:tcBorders>
            <w:vAlign w:val="top"/>
          </w:tcPr>
          <w:p w:rsidR="00000000" w:rsidDel="00000000" w:rsidP="00000000" w:rsidRDefault="00000000" w:rsidRPr="00000000" w14:paraId="0000005A">
            <w:pPr>
              <w:spacing w:after="0" w:line="24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B">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C">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TOTAL COST</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D">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E">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F">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vAlign w:val="top"/>
          </w:tcPr>
          <w:p w:rsidR="00000000" w:rsidDel="00000000" w:rsidP="00000000" w:rsidRDefault="00000000" w:rsidRPr="00000000" w14:paraId="00000060">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61">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bl>
    <w:p w:rsidR="00000000" w:rsidDel="00000000" w:rsidP="00000000" w:rsidRDefault="00000000" w:rsidRPr="00000000" w14:paraId="0000006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br w:type="textWrapping"/>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8"/>
        <w:gridCol w:w="4180"/>
        <w:gridCol w:w="1172"/>
        <w:gridCol w:w="989"/>
        <w:gridCol w:w="900"/>
        <w:gridCol w:w="900"/>
        <w:gridCol w:w="1007"/>
        <w:tblGridChange w:id="0">
          <w:tblGrid>
            <w:gridCol w:w="428"/>
            <w:gridCol w:w="4180"/>
            <w:gridCol w:w="1172"/>
            <w:gridCol w:w="989"/>
            <w:gridCol w:w="900"/>
            <w:gridCol w:w="900"/>
            <w:gridCol w:w="1007"/>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3">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ADMINISTRATIVE ASSISTANT’S SERVICES</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65">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66">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per Month</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67">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Hours Each</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68">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Total Hours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9">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Cost Per Month</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A">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B">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Inspections</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6C">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D">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1">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2">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Site Visits</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73">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4">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7">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8">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9">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Capital Improvement Supervision</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7A">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B">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C">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D">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E">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F">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0">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Association Meetings</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81">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2">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3">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4">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5">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6">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7">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Office Hours per Month</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88">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9">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C">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D">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E">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Travel Time: </w:t>
              <w:tab/>
              <w:t xml:space="preserve">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per Month</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8F">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0">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1">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4">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5">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Travel Expense: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Miles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6">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97">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98">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99">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9A">
            <w:pPr>
              <w:spacing w:after="0" w:line="24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B">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C">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X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per Miles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D">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E">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F">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A0">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1">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2">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3">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4">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5">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6">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7">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12" w:val="single"/>
              <w:right w:color="000000" w:space="0" w:sz="0" w:val="nil"/>
            </w:tcBorders>
            <w:vAlign w:val="top"/>
          </w:tcPr>
          <w:p w:rsidR="00000000" w:rsidDel="00000000" w:rsidP="00000000" w:rsidRDefault="00000000" w:rsidRPr="00000000" w14:paraId="000000A8">
            <w:pPr>
              <w:spacing w:after="0" w:line="24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9">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A">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TOTAL COST</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B">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C">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D">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vAlign w:val="top"/>
          </w:tcPr>
          <w:p w:rsidR="00000000" w:rsidDel="00000000" w:rsidP="00000000" w:rsidRDefault="00000000" w:rsidRPr="00000000" w14:paraId="000000AE">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AF">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bl>
    <w:p w:rsidR="00000000" w:rsidDel="00000000" w:rsidP="00000000" w:rsidRDefault="00000000" w:rsidRPr="00000000" w14:paraId="000000B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2">
      <w:pPr>
        <w:rPr>
          <w:rFonts w:ascii="Arial" w:cs="Arial" w:eastAsia="Arial" w:hAnsi="Arial"/>
          <w:sz w:val="20"/>
          <w:szCs w:val="20"/>
          <w:vertAlign w:val="baseline"/>
        </w:rPr>
      </w:pPr>
      <w:r w:rsidDel="00000000" w:rsidR="00000000" w:rsidRPr="00000000">
        <w:rPr>
          <w:rtl w:val="0"/>
        </w:rPr>
      </w:r>
    </w:p>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8"/>
        <w:gridCol w:w="3828"/>
        <w:gridCol w:w="1524"/>
        <w:gridCol w:w="989"/>
        <w:gridCol w:w="900"/>
        <w:gridCol w:w="900"/>
        <w:gridCol w:w="1007"/>
        <w:tblGridChange w:id="0">
          <w:tblGrid>
            <w:gridCol w:w="428"/>
            <w:gridCol w:w="3828"/>
            <w:gridCol w:w="1524"/>
            <w:gridCol w:w="989"/>
            <w:gridCol w:w="900"/>
            <w:gridCol w:w="900"/>
            <w:gridCol w:w="1007"/>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3">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EXECUTIVE SERVICES</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B5">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B6">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per Month</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B7">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Hours Each</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B8">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Total Hours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9">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Cost Per Month</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A">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B">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Inspections</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BC">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D">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E">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F">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0">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1">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2">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Site Visits</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C3">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4">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5">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6">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7">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8">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9">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Surveys/Consulting</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CA">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B">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C">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D">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E">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F">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0">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Association Meetings</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D1">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2">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3">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4">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5">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6">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7">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Statement Review</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D8">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9">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A">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B">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C">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D">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E">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Budget Preparation</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DF">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0">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1">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2">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3">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4">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5">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Travel Time: </w:t>
              <w:tab/>
              <w:t xml:space="preserve">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per Month</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E6">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7">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8">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9">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A">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B">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C">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Travel Expense: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Miles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D">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EE">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EF">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F0">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F1">
            <w:pPr>
              <w:spacing w:after="0" w:line="24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2">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3">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X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per Miles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4">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5">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6">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F7">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8">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9">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A">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B">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C">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D">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E">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12" w:val="single"/>
              <w:right w:color="000000" w:space="0" w:sz="0" w:val="nil"/>
            </w:tcBorders>
            <w:vAlign w:val="top"/>
          </w:tcPr>
          <w:p w:rsidR="00000000" w:rsidDel="00000000" w:rsidP="00000000" w:rsidRDefault="00000000" w:rsidRPr="00000000" w14:paraId="000000FF">
            <w:pPr>
              <w:spacing w:after="0" w:line="24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00">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01">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TOTAL COST</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02">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03">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04">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vAlign w:val="top"/>
          </w:tcPr>
          <w:p w:rsidR="00000000" w:rsidDel="00000000" w:rsidP="00000000" w:rsidRDefault="00000000" w:rsidRPr="00000000" w14:paraId="00000105">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106">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bl>
    <w:p w:rsidR="00000000" w:rsidDel="00000000" w:rsidP="00000000" w:rsidRDefault="00000000" w:rsidRPr="00000000" w14:paraId="00000107">
      <w:pPr>
        <w:rPr>
          <w:rFonts w:ascii="Arial" w:cs="Arial" w:eastAsia="Arial" w:hAnsi="Arial"/>
          <w:sz w:val="20"/>
          <w:szCs w:val="20"/>
          <w:vertAlign w:val="baseline"/>
        </w:rPr>
      </w:pPr>
      <w:r w:rsidDel="00000000" w:rsidR="00000000" w:rsidRPr="00000000">
        <w:rPr>
          <w:rtl w:val="0"/>
        </w:rPr>
      </w:r>
    </w:p>
    <w:tbl>
      <w:tblPr>
        <w:tblStyle w:val="Table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8"/>
        <w:gridCol w:w="4450"/>
        <w:gridCol w:w="1022"/>
        <w:gridCol w:w="959"/>
        <w:gridCol w:w="872"/>
        <w:gridCol w:w="872"/>
        <w:gridCol w:w="973"/>
        <w:tblGridChange w:id="0">
          <w:tblGrid>
            <w:gridCol w:w="428"/>
            <w:gridCol w:w="4450"/>
            <w:gridCol w:w="1022"/>
            <w:gridCol w:w="959"/>
            <w:gridCol w:w="872"/>
            <w:gridCol w:w="872"/>
            <w:gridCol w:w="973"/>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08">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ACCOUNTING SERVICES</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0A">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0B">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per Month</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0C">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Hours Each</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0D">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Total Hours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E">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Cost Per Month</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0F">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0">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Receipts Accounted for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Days per Month</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11">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6">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7">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Disbursements</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18">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9">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A">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B">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C">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D">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E">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Monthly Billing</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1F">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0">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1">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2">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3">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4">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5">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Payroll: Checks Issued</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26">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7">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8">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9">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A">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B">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C">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Assoc. Statement Preparation</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2D">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E">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F">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0">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1">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2">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3">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Resident Statement Preparation</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34">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5">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6">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7">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8">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9">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A">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Statement Duplication</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3B">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C">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D">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E">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F">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0">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1">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Director Consultation</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2">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143">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144">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145">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146">
            <w:pPr>
              <w:spacing w:after="0" w:line="24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7">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8">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TOTAL COST</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9">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A">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B">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4C">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D">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E">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F">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0">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1">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2">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3">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12" w:val="single"/>
              <w:right w:color="000000" w:space="0" w:sz="0" w:val="nil"/>
            </w:tcBorders>
            <w:vAlign w:val="top"/>
          </w:tcPr>
          <w:p w:rsidR="00000000" w:rsidDel="00000000" w:rsidP="00000000" w:rsidRDefault="00000000" w:rsidRPr="00000000" w14:paraId="00000154">
            <w:pPr>
              <w:spacing w:after="0" w:line="240" w:lineRule="auto"/>
              <w:rPr>
                <w:rFonts w:ascii="Arial" w:cs="Arial" w:eastAsia="Arial" w:hAnsi="Arial"/>
                <w:sz w:val="20"/>
                <w:szCs w:val="20"/>
                <w:vertAlign w:val="baseline"/>
              </w:rPr>
            </w:pPr>
            <w:r w:rsidDel="00000000" w:rsidR="00000000" w:rsidRPr="00000000">
              <w:rPr>
                <w:rtl w:val="0"/>
              </w:rPr>
            </w:r>
          </w:p>
        </w:tc>
      </w:tr>
      <w:tr>
        <w:trPr>
          <w:cantSplit w:val="0"/>
          <w:trHeight w:val="258" w:hRule="atLeast"/>
          <w:tblHeader w:val="0"/>
        </w:trP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5">
            <w:pPr>
              <w:spacing w:after="0" w:line="24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SUBTOTAL BEFORE OVERHEAD AND PROFIT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7">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8">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9">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vAlign w:val="top"/>
          </w:tcPr>
          <w:p w:rsidR="00000000" w:rsidDel="00000000" w:rsidP="00000000" w:rsidRDefault="00000000" w:rsidRPr="00000000" w14:paraId="0000015A">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15B">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bl>
    <w:p w:rsidR="00000000" w:rsidDel="00000000" w:rsidP="00000000" w:rsidRDefault="00000000" w:rsidRPr="00000000" w14:paraId="0000015C">
      <w:pPr>
        <w:rPr>
          <w:rFonts w:ascii="Arial" w:cs="Arial" w:eastAsia="Arial" w:hAnsi="Arial"/>
          <w:sz w:val="20"/>
          <w:szCs w:val="20"/>
          <w:vertAlign w:val="baseline"/>
        </w:rPr>
      </w:pPr>
      <w:r w:rsidDel="00000000" w:rsidR="00000000" w:rsidRPr="00000000">
        <w:rPr>
          <w:rtl w:val="0"/>
        </w:rPr>
      </w:r>
    </w:p>
    <w:tbl>
      <w:tblPr>
        <w:tblStyle w:val="Table6"/>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6"/>
        <w:gridCol w:w="4215"/>
        <w:gridCol w:w="610"/>
        <w:gridCol w:w="1440"/>
        <w:gridCol w:w="1051"/>
        <w:gridCol w:w="871"/>
        <w:gridCol w:w="973"/>
        <w:tblGridChange w:id="0">
          <w:tblGrid>
            <w:gridCol w:w="416"/>
            <w:gridCol w:w="4215"/>
            <w:gridCol w:w="610"/>
            <w:gridCol w:w="1440"/>
            <w:gridCol w:w="1051"/>
            <w:gridCol w:w="871"/>
            <w:gridCol w:w="973"/>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D">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OVERHEAD AND PROFIT</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5F">
            <w:pPr>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160">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Percent of Subtotal Cost</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161">
            <w:pPr>
              <w:spacing w:after="0" w:line="240" w:lineRule="auto"/>
              <w:jc w:val="center"/>
              <w:rPr>
                <w:rFonts w:ascii="Arial" w:cs="Arial" w:eastAsia="Arial" w:hAnsi="Arial"/>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62">
            <w:pPr>
              <w:spacing w:after="0" w:line="240" w:lineRule="auto"/>
              <w:jc w:val="center"/>
              <w:rPr>
                <w:rFonts w:ascii="Arial" w:cs="Arial" w:eastAsia="Arial" w:hAnsi="Arial"/>
                <w:b w:val="0"/>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63">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Cost Per Month</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4">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5">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General Overhead</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66">
            <w:pPr>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67">
            <w:pPr>
              <w:spacing w:after="0" w:line="240" w:lineRule="auto"/>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68">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69">
            <w:pPr>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16A">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B">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C">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Marketing</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6D">
            <w:pPr>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6E">
            <w:pPr>
              <w:spacing w:after="0" w:line="240" w:lineRule="auto"/>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16F">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70">
            <w:pPr>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71">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72">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73">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Profit &amp; Contingencies</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74">
            <w:pPr>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75">
            <w:pPr>
              <w:spacing w:after="0" w:line="240" w:lineRule="auto"/>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176">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77">
            <w:pPr>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178">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79">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7A">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7B">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17C">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7D">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7E">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12" w:val="single"/>
              <w:right w:color="000000" w:space="0" w:sz="0" w:val="nil"/>
            </w:tcBorders>
            <w:vAlign w:val="top"/>
          </w:tcPr>
          <w:p w:rsidR="00000000" w:rsidDel="00000000" w:rsidP="00000000" w:rsidRDefault="00000000" w:rsidRPr="00000000" w14:paraId="0000017F">
            <w:pPr>
              <w:spacing w:after="0" w:line="24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6"/>
            <w:tcBorders>
              <w:top w:color="000000" w:space="0" w:sz="0" w:val="nil"/>
              <w:left w:color="000000" w:space="0" w:sz="0" w:val="nil"/>
              <w:bottom w:color="000000" w:space="0" w:sz="0" w:val="nil"/>
              <w:right w:color="000000" w:space="0" w:sz="12" w:val="single"/>
            </w:tcBorders>
            <w:vAlign w:val="top"/>
          </w:tcPr>
          <w:p w:rsidR="00000000" w:rsidDel="00000000" w:rsidP="00000000" w:rsidRDefault="00000000" w:rsidRPr="00000000" w14:paraId="00000180">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TOTAL MONTHLY COST…………………………….……………………………………………….</w:t>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186">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gridSpan w:val="7"/>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87">
            <w:pPr>
              <w:spacing w:after="0" w:line="24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6"/>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8E">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Cost per Unit …………………………………………………………......……………………………</w:t>
            </w:r>
          </w:p>
        </w:tc>
        <w:tc>
          <w:tcPr>
            <w:tcBorders>
              <w:left w:color="000000" w:space="0" w:sz="4" w:val="single"/>
            </w:tcBorders>
            <w:vAlign w:val="top"/>
          </w:tcPr>
          <w:p w:rsidR="00000000" w:rsidDel="00000000" w:rsidP="00000000" w:rsidRDefault="00000000" w:rsidRPr="00000000" w14:paraId="00000194">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blHeader w:val="0"/>
        </w:trPr>
        <w:tc>
          <w:tcPr>
            <w:gridSpan w:val="6"/>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95">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of Budget………………………………………………….…………………………………………</w:t>
            </w:r>
          </w:p>
        </w:tc>
        <w:tc>
          <w:tcPr>
            <w:tcBorders>
              <w:left w:color="000000" w:space="0" w:sz="4" w:val="single"/>
            </w:tcBorders>
            <w:vAlign w:val="top"/>
          </w:tcPr>
          <w:p w:rsidR="00000000" w:rsidDel="00000000" w:rsidP="00000000" w:rsidRDefault="00000000" w:rsidRPr="00000000" w14:paraId="0000019B">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bl>
    <w:p w:rsidR="00000000" w:rsidDel="00000000" w:rsidP="00000000" w:rsidRDefault="00000000" w:rsidRPr="00000000" w14:paraId="0000019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A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A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1A2">
      <w:pPr>
        <w:rPr>
          <w:rFonts w:ascii="Arial" w:cs="Arial" w:eastAsia="Arial" w:hAnsi="Arial"/>
          <w:sz w:val="20"/>
          <w:szCs w:val="20"/>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2"/>
      <w:szCs w:val="22"/>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ysPToSZTq2I+j7O6N3hGTNhF2g==">AMUW2mX5gBnuI7MqEgSeCxVnTGkBwZzqQUE0E8fWU2xCvA5SMJLO7Jt6PifP9ZbOJ+F2NMR+wy7f1oTCFy6Mr0DNnsxGwX4vRPPoNFup3WcPZZh2c91MRhQ=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2008-03-05T03:32:00Z</dcterms:created>
  <dc:creator>escott</dc:creator>
</cp:coreProperties>
</file>