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Pet Agreement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smallCaps w:val="0"/>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Paragraph 8 of the rules and regulations signed by </w:t>
      </w:r>
      <w:r w:rsidDel="00000000" w:rsidR="00000000" w:rsidRPr="00000000">
        <w:rPr>
          <w:smallCaps w:val="0"/>
          <w:u w:val="single"/>
          <w:rtl w:val="0"/>
        </w:rPr>
        <w:tab/>
        <w:tab/>
        <w:tab/>
      </w:r>
      <w:r w:rsidDel="00000000" w:rsidR="00000000" w:rsidRPr="00000000">
        <w:rPr>
          <w:smallCaps w:val="0"/>
          <w:rtl w:val="0"/>
        </w:rPr>
        <w:t xml:space="preserve">, hereinafter referred to a Tenant states, that Tenant will not keep any pet on the premises located at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u w:val="single"/>
          <w:rtl w:val="0"/>
        </w:rPr>
        <w:tab/>
        <w:tab/>
        <w:tab/>
        <w:tab/>
        <w:tab/>
        <w:tab/>
        <w:tab/>
      </w:r>
      <w:r w:rsidDel="00000000" w:rsidR="00000000" w:rsidRPr="00000000">
        <w:rPr>
          <w:smallCaps w:val="0"/>
          <w:rtl w:val="0"/>
        </w:rPr>
        <w:t xml:space="preserv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[INSERT PROPERTY NAME] HEREINAFTER REFERRED TO AS Lessor, will agree to waive the prohibition pertaining to pets, providing the Tenant agrees to comply with the following provisions: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 per deposit of $125.00 (in addition to the normal security deposit of $</w:t>
      </w:r>
      <w:r w:rsidDel="00000000" w:rsidR="00000000" w:rsidRPr="00000000">
        <w:rPr>
          <w:smallCaps w:val="0"/>
          <w:u w:val="single"/>
          <w:rtl w:val="0"/>
        </w:rPr>
        <w:tab/>
        <w:tab/>
      </w:r>
      <w:r w:rsidDel="00000000" w:rsidR="00000000" w:rsidRPr="00000000">
        <w:rPr>
          <w:smallCaps w:val="0"/>
          <w:rtl w:val="0"/>
        </w:rPr>
        <w:t xml:space="preserve">) will be paid in </w:t>
      </w:r>
      <w:r w:rsidDel="00000000" w:rsidR="00000000" w:rsidRPr="00000000">
        <w:rPr>
          <w:b w:val="1"/>
          <w:smallCaps w:val="0"/>
          <w:rtl w:val="0"/>
        </w:rPr>
        <w:t xml:space="preserve">ADVANCE</w:t>
      </w:r>
      <w:r w:rsidDel="00000000" w:rsidR="00000000" w:rsidRPr="00000000">
        <w:rPr>
          <w:smallCaps w:val="0"/>
          <w:rtl w:val="0"/>
        </w:rPr>
        <w:t xml:space="preserve"> of the pet taking occupancy of the unit and a Pet Agreement signed by Tenant and Lessor.  </w:t>
      </w:r>
      <w:r w:rsidDel="00000000" w:rsidR="00000000" w:rsidRPr="00000000">
        <w:rPr>
          <w:b w:val="1"/>
          <w:smallCaps w:val="0"/>
          <w:rtl w:val="0"/>
        </w:rPr>
        <w:t xml:space="preserve">THIS DEPOSIT IS NON-REFUNDABLE</w:t>
      </w:r>
      <w:r w:rsidDel="00000000" w:rsidR="00000000" w:rsidRPr="00000000">
        <w:rPr>
          <w:smallCaps w:val="0"/>
          <w:rtl w:val="0"/>
        </w:rPr>
        <w:t xml:space="preserv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The Tenant agrees to comply with all of the following Rules and Regulations pertaining to the pet.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tab/>
        <w:t xml:space="preserve">One pet per apartment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tab/>
        <w:t xml:space="preserve">No dogs over 20 pounds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tab/>
        <w:t xml:space="preserve">No puppies or dogs under the age of 9 to 12 months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700" w:hanging="700"/>
        <w:rPr>
          <w:smallCaps w:val="0"/>
        </w:rPr>
      </w:pPr>
      <w:r w:rsidDel="00000000" w:rsidR="00000000" w:rsidRPr="00000000">
        <w:rPr>
          <w:smallCaps w:val="0"/>
          <w:rtl w:val="0"/>
        </w:rPr>
        <w:t xml:space="preserve">4.</w:t>
        <w:tab/>
        <w:t xml:space="preserve">Provide Lessor with up to date shot records and any License required by the City of [INSERT CITY]</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700" w:hanging="700"/>
        <w:rPr>
          <w:smallCaps w:val="0"/>
        </w:rPr>
      </w:pPr>
      <w:r w:rsidDel="00000000" w:rsidR="00000000" w:rsidRPr="00000000">
        <w:rPr>
          <w:smallCaps w:val="0"/>
          <w:rtl w:val="0"/>
        </w:rPr>
        <w:t xml:space="preserve">5.</w:t>
        <w:tab/>
        <w:t xml:space="preserve">Clean up any soil or mess created by pet immediately</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700" w:hanging="700"/>
        <w:rPr>
          <w:smallCaps w:val="0"/>
        </w:rPr>
      </w:pPr>
      <w:r w:rsidDel="00000000" w:rsidR="00000000" w:rsidRPr="00000000">
        <w:rPr>
          <w:smallCaps w:val="0"/>
          <w:rtl w:val="0"/>
        </w:rPr>
        <w:t xml:space="preserve">6.</w:t>
        <w:tab/>
        <w:t xml:space="preserve">Do not allow pet to create excessive noise, become a nuisance, or annoy other occupants of the building, community, or surrounding neighborhood</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700" w:hanging="700"/>
        <w:rPr>
          <w:smallCaps w:val="0"/>
        </w:rPr>
      </w:pPr>
      <w:r w:rsidDel="00000000" w:rsidR="00000000" w:rsidRPr="00000000">
        <w:rPr>
          <w:smallCaps w:val="0"/>
          <w:rtl w:val="0"/>
        </w:rPr>
        <w:t xml:space="preserve">7.</w:t>
        <w:tab/>
        <w:t xml:space="preserve">Do not chain pets to fence, stairwells, support beams, door knobs, etc.</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700" w:hanging="700"/>
        <w:rPr>
          <w:smallCaps w:val="0"/>
        </w:rPr>
      </w:pPr>
      <w:r w:rsidDel="00000000" w:rsidR="00000000" w:rsidRPr="00000000">
        <w:rPr>
          <w:smallCaps w:val="0"/>
          <w:rtl w:val="0"/>
        </w:rPr>
        <w:t xml:space="preserve">9.</w:t>
        <w:tab/>
        <w:t xml:space="preserve">Remove pet immediately if pet is vicious or does not allow management/maintenance access to unit as required for repairs, inspections, etc.</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700" w:hanging="700"/>
        <w:rPr>
          <w:smallCaps w:val="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Tenant agrees to indemnify and hold Lessor harmless from any and all public liability and/or property damage arising directly or indirectly from the keeping of said pet.</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Permission to keep pet on premises may be revoked at any time management sees fit if Tenant fails to comply with any of these Rules and Regulations.  If this privilege is revoked, Tenant agrees to remove pet within seventy-two (72) hours of receipt of written notice to do so from Lessor.</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smallCaps w:val="0"/>
          <w:rtl w:val="0"/>
        </w:rPr>
        <w:t xml:space="preserve">Signature of Tenant</w:t>
        <w:tab/>
        <w:tab/>
        <w:tab/>
        <w:tab/>
        <w:tab/>
        <w:tab/>
        <w:tab/>
        <w:tab/>
        <w:tab/>
        <w:t xml:space="preserve">Date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smallCaps w:val="0"/>
          <w:rtl w:val="0"/>
        </w:rPr>
        <w:t xml:space="preserve">Signature of Tenant</w:t>
        <w:tab/>
        <w:tab/>
        <w:tab/>
        <w:tab/>
        <w:tab/>
        <w:tab/>
        <w:tab/>
        <w:tab/>
        <w:tab/>
        <w:t xml:space="preserve">Date</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smallCaps w:val="0"/>
          <w:rtl w:val="0"/>
        </w:rPr>
        <w:t xml:space="preserve">Signature of Tenant</w:t>
        <w:tab/>
        <w:tab/>
        <w:tab/>
        <w:tab/>
        <w:tab/>
        <w:tab/>
        <w:tab/>
        <w:tab/>
        <w:tab/>
        <w:t xml:space="preserve">Date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smallCaps w:val="0"/>
          <w:rtl w:val="0"/>
        </w:rPr>
        <w:t xml:space="preserve">Signature of Tenant</w:t>
        <w:tab/>
        <w:tab/>
        <w:tab/>
        <w:tab/>
        <w:tab/>
        <w:tab/>
        <w:tab/>
        <w:tab/>
        <w:tab/>
        <w:t xml:space="preserve">Date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