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153.0" w:type="pct"/>
        <w:tblLayout w:type="fixed"/>
        <w:tblLook w:val="0000"/>
      </w:tblPr>
      <w:tblGrid>
        <w:gridCol w:w="4680"/>
        <w:gridCol w:w="4680"/>
        <w:tblGridChange w:id="0">
          <w:tblGrid>
            <w:gridCol w:w="4680"/>
            <w:gridCol w:w="4680"/>
          </w:tblGrid>
        </w:tblGridChange>
      </w:tblGrid>
      <w:tr>
        <w:trPr>
          <w:cantSplit w:val="0"/>
          <w:tblHeader w:val="0"/>
        </w:trPr>
        <w:tc>
          <w:tcPr>
            <w:gridSpan w:val="2"/>
            <w:vAlign w:val="top"/>
          </w:tcPr>
          <w:p w:rsidR="00000000" w:rsidDel="00000000" w:rsidP="00000000" w:rsidRDefault="00000000" w:rsidRPr="00000000" w14:paraId="00000002">
            <w:pPr>
              <w:spacing w:line="201" w:lineRule="auto"/>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ab/>
            </w:r>
            <w:r w:rsidDel="00000000" w:rsidR="00000000" w:rsidRPr="00000000">
              <w:rPr>
                <w:rtl w:val="0"/>
              </w:rPr>
            </w:r>
          </w:p>
          <w:p w:rsidR="00000000" w:rsidDel="00000000" w:rsidP="00000000" w:rsidRDefault="00000000" w:rsidRPr="00000000" w14:paraId="00000003">
            <w:pPr>
              <w:spacing w:after="58"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Turnover of Apartment Community Checklist</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5">
            <w:pPr>
              <w:spacing w:line="163"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6">
            <w:pPr>
              <w:spacing w:after="58"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Community:</w:t>
            </w:r>
            <w:r w:rsidDel="00000000" w:rsidR="00000000" w:rsidRPr="00000000">
              <w:rPr>
                <w:rtl w:val="0"/>
              </w:rPr>
            </w:r>
          </w:p>
        </w:tc>
      </w:tr>
      <w:tr>
        <w:trPr>
          <w:cantSplit w:val="0"/>
          <w:trHeight w:val="378" w:hRule="atLeast"/>
          <w:tblHeader w:val="0"/>
        </w:trPr>
        <w:tc>
          <w:tcPr>
            <w:vAlign w:val="top"/>
          </w:tcPr>
          <w:p w:rsidR="00000000" w:rsidDel="00000000" w:rsidP="00000000" w:rsidRDefault="00000000" w:rsidRPr="00000000" w14:paraId="00000008">
            <w:pPr>
              <w:spacing w:line="163"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9">
            <w:pPr>
              <w:spacing w:after="58"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Completed By:</w:t>
            </w:r>
            <w:r w:rsidDel="00000000" w:rsidR="00000000" w:rsidRPr="00000000">
              <w:rPr>
                <w:rtl w:val="0"/>
              </w:rPr>
            </w:r>
          </w:p>
        </w:tc>
        <w:tc>
          <w:tcPr>
            <w:vAlign w:val="top"/>
          </w:tcPr>
          <w:p w:rsidR="00000000" w:rsidDel="00000000" w:rsidP="00000000" w:rsidRDefault="00000000" w:rsidRPr="00000000" w14:paraId="0000000A">
            <w:pPr>
              <w:spacing w:line="163"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spacing w:after="58"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Date:</w:t>
            </w:r>
            <w:r w:rsidDel="00000000" w:rsidR="00000000" w:rsidRPr="00000000">
              <w:rPr>
                <w:rtl w:val="0"/>
              </w:rPr>
            </w:r>
          </w:p>
        </w:tc>
      </w:tr>
    </w:tbl>
    <w:p w:rsidR="00000000" w:rsidDel="00000000" w:rsidP="00000000" w:rsidRDefault="00000000" w:rsidRPr="00000000" w14:paraId="0000000C">
      <w:pPr>
        <w:jc w:val="both"/>
        <w:rPr>
          <w:rFonts w:ascii="Arial" w:cs="Arial" w:eastAsia="Arial" w:hAnsi="Arial"/>
          <w:sz w:val="24"/>
          <w:szCs w:val="24"/>
          <w:vertAlign w:val="baseline"/>
        </w:rPr>
      </w:pPr>
      <w:r w:rsidDel="00000000" w:rsidR="00000000" w:rsidRPr="00000000">
        <w:rPr>
          <w:rtl w:val="0"/>
        </w:rPr>
      </w:r>
    </w:p>
    <w:tbl>
      <w:tblPr>
        <w:tblStyle w:val="Table2"/>
        <w:tblW w:w="9358.0" w:type="dxa"/>
        <w:jc w:val="left"/>
        <w:tblInd w:w="12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630"/>
        <w:gridCol w:w="7738"/>
        <w:tblGridChange w:id="0">
          <w:tblGrid>
            <w:gridCol w:w="990"/>
            <w:gridCol w:w="630"/>
            <w:gridCol w:w="7738"/>
          </w:tblGrid>
        </w:tblGridChange>
      </w:tblGrid>
      <w:tr>
        <w:trPr>
          <w:cantSplit w:val="0"/>
          <w:trHeight w:val="507" w:hRule="atLeast"/>
          <w:tblHeader w:val="0"/>
        </w:trPr>
        <w:tc>
          <w:tcPr>
            <w:vAlign w:val="top"/>
          </w:tcPr>
          <w:p w:rsidR="00000000" w:rsidDel="00000000" w:rsidP="00000000" w:rsidRDefault="00000000" w:rsidRPr="00000000" w14:paraId="0000000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spacing w:after="58"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0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01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Property Supervisor to walk all employee units at move-out.</w:t>
            </w:r>
          </w:p>
        </w:tc>
      </w:tr>
      <w:tr>
        <w:trPr>
          <w:cantSplit w:val="0"/>
          <w:tblHeader w:val="0"/>
        </w:trPr>
        <w:tc>
          <w:tcPr>
            <w:vAlign w:val="top"/>
          </w:tcPr>
          <w:p w:rsidR="00000000" w:rsidDel="00000000" w:rsidP="00000000" w:rsidRDefault="00000000" w:rsidRPr="00000000" w14:paraId="0000001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01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Audit all files for completeness and generate list by unit of what is missing.</w:t>
            </w:r>
          </w:p>
        </w:tc>
      </w:tr>
      <w:tr>
        <w:trPr>
          <w:cantSplit w:val="0"/>
          <w:tblHeader w:val="0"/>
        </w:trPr>
        <w:tc>
          <w:tcPr>
            <w:vAlign w:val="top"/>
          </w:tcPr>
          <w:p w:rsidR="00000000" w:rsidDel="00000000" w:rsidP="00000000" w:rsidRDefault="00000000" w:rsidRPr="00000000" w14:paraId="0000001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Align w:val="top"/>
          </w:tcPr>
          <w:p w:rsidR="00000000" w:rsidDel="00000000" w:rsidP="00000000" w:rsidRDefault="00000000" w:rsidRPr="00000000" w14:paraId="0000001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Inventory sign-off by new company (office, clubhouse, models, fitness center, maintenance).</w:t>
            </w:r>
          </w:p>
        </w:tc>
      </w:tr>
      <w:tr>
        <w:trPr>
          <w:cantSplit w:val="0"/>
          <w:tblHeader w:val="0"/>
        </w:trPr>
        <w:tc>
          <w:tcPr>
            <w:vAlign w:val="top"/>
          </w:tcPr>
          <w:p w:rsidR="00000000" w:rsidDel="00000000" w:rsidP="00000000" w:rsidRDefault="00000000" w:rsidRPr="00000000" w14:paraId="0000001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vAlign w:val="top"/>
          </w:tcPr>
          <w:p w:rsidR="00000000" w:rsidDel="00000000" w:rsidP="00000000" w:rsidRDefault="00000000" w:rsidRPr="00000000" w14:paraId="0000002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Key transfer sign-off by new company and review key-board to insure all keys are accounted for.</w:t>
            </w:r>
          </w:p>
        </w:tc>
      </w:tr>
      <w:tr>
        <w:trPr>
          <w:cantSplit w:val="0"/>
          <w:tblHeader w:val="0"/>
        </w:trPr>
        <w:tc>
          <w:tcPr>
            <w:vAlign w:val="top"/>
          </w:tcPr>
          <w:p w:rsidR="00000000" w:rsidDel="00000000" w:rsidP="00000000" w:rsidRDefault="00000000" w:rsidRPr="00000000" w14:paraId="0000002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vAlign w:val="top"/>
          </w:tcPr>
          <w:p w:rsidR="00000000" w:rsidDel="00000000" w:rsidP="00000000" w:rsidRDefault="00000000" w:rsidRPr="00000000" w14:paraId="0000002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Status of all vacants and notices.</w:t>
            </w:r>
          </w:p>
        </w:tc>
      </w:tr>
      <w:tr>
        <w:trPr>
          <w:cantSplit w:val="0"/>
          <w:tblHeader w:val="0"/>
        </w:trPr>
        <w:tc>
          <w:tcPr>
            <w:vAlign w:val="top"/>
          </w:tcPr>
          <w:p w:rsidR="00000000" w:rsidDel="00000000" w:rsidP="00000000" w:rsidRDefault="00000000" w:rsidRPr="00000000" w14:paraId="0000002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vAlign w:val="top"/>
          </w:tcPr>
          <w:p w:rsidR="00000000" w:rsidDel="00000000" w:rsidP="00000000" w:rsidRDefault="00000000" w:rsidRPr="00000000" w14:paraId="0000002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Vendor list to new company.</w:t>
            </w:r>
          </w:p>
        </w:tc>
      </w:tr>
      <w:tr>
        <w:trPr>
          <w:cantSplit w:val="0"/>
          <w:tblHeader w:val="0"/>
        </w:trPr>
        <w:tc>
          <w:tcPr>
            <w:vAlign w:val="top"/>
          </w:tcPr>
          <w:p w:rsidR="00000000" w:rsidDel="00000000" w:rsidP="00000000" w:rsidRDefault="00000000" w:rsidRPr="00000000" w14:paraId="0000003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vAlign w:val="top"/>
          </w:tcPr>
          <w:p w:rsidR="00000000" w:rsidDel="00000000" w:rsidP="00000000" w:rsidRDefault="00000000" w:rsidRPr="00000000" w14:paraId="0000003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Letters to vendors.</w:t>
            </w:r>
          </w:p>
        </w:tc>
      </w:tr>
      <w:tr>
        <w:trPr>
          <w:cantSplit w:val="0"/>
          <w:tblHeader w:val="0"/>
        </w:trPr>
        <w:tc>
          <w:tcPr>
            <w:vAlign w:val="top"/>
          </w:tcPr>
          <w:p w:rsidR="00000000" w:rsidDel="00000000" w:rsidP="00000000" w:rsidRDefault="00000000" w:rsidRPr="00000000" w14:paraId="0000003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vAlign w:val="top"/>
          </w:tcPr>
          <w:p w:rsidR="00000000" w:rsidDel="00000000" w:rsidP="00000000" w:rsidRDefault="00000000" w:rsidRPr="00000000" w14:paraId="0000003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Close all accounts (utilities, if sale) and have new company sign off that they know this is being done.</w:t>
            </w:r>
          </w:p>
        </w:tc>
      </w:tr>
      <w:tr>
        <w:trPr>
          <w:cantSplit w:val="0"/>
          <w:tblHeader w:val="0"/>
        </w:trPr>
        <w:tc>
          <w:tcPr>
            <w:vAlign w:val="top"/>
          </w:tcPr>
          <w:p w:rsidR="00000000" w:rsidDel="00000000" w:rsidP="00000000" w:rsidRDefault="00000000" w:rsidRPr="00000000" w14:paraId="0000003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9</w:t>
            </w:r>
          </w:p>
        </w:tc>
        <w:tc>
          <w:tcPr>
            <w:vAlign w:val="top"/>
          </w:tcPr>
          <w:p w:rsidR="00000000" w:rsidDel="00000000" w:rsidP="00000000" w:rsidRDefault="00000000" w:rsidRPr="00000000" w14:paraId="0000004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Open Items List of Exterior and Interior Problems generated by business manager and maintenance supervisor.  This should be approved in writing by Property Supervisor.  Also get new company to sign that they have received list.</w:t>
            </w:r>
          </w:p>
        </w:tc>
      </w:tr>
      <w:tr>
        <w:trPr>
          <w:cantSplit w:val="0"/>
          <w:tblHeader w:val="0"/>
        </w:trPr>
        <w:tc>
          <w:tcPr>
            <w:vAlign w:val="top"/>
          </w:tcPr>
          <w:p w:rsidR="00000000" w:rsidDel="00000000" w:rsidP="00000000" w:rsidRDefault="00000000" w:rsidRPr="00000000" w14:paraId="0000004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w:t>
            </w:r>
          </w:p>
        </w:tc>
        <w:tc>
          <w:tcPr>
            <w:vAlign w:val="top"/>
          </w:tcPr>
          <w:p w:rsidR="00000000" w:rsidDel="00000000" w:rsidP="00000000" w:rsidRDefault="00000000" w:rsidRPr="00000000" w14:paraId="0000004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Remove all company materials (i.e. forms, manuals, maintenance manuals, door mats, etc.).</w:t>
            </w:r>
          </w:p>
        </w:tc>
      </w:tr>
      <w:tr>
        <w:trPr>
          <w:cantSplit w:val="0"/>
          <w:tblHeader w:val="0"/>
        </w:trPr>
        <w:tc>
          <w:tcPr>
            <w:vAlign w:val="top"/>
          </w:tcPr>
          <w:p w:rsidR="00000000" w:rsidDel="00000000" w:rsidP="00000000" w:rsidRDefault="00000000" w:rsidRPr="00000000" w14:paraId="0000004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vAlign w:val="top"/>
          </w:tcPr>
          <w:p w:rsidR="00000000" w:rsidDel="00000000" w:rsidP="00000000" w:rsidRDefault="00000000" w:rsidRPr="00000000" w14:paraId="0000004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Computer:  If it stays, then run a back-up disk and hard copies to give to accounting for safe-keeping.  If it goes, run two (2) hard copies of everything and leave one (1) set at the property.  The new company should sign off that they have received this one (1) copy.</w:t>
            </w:r>
          </w:p>
        </w:tc>
      </w:tr>
      <w:tr>
        <w:trPr>
          <w:cantSplit w:val="0"/>
          <w:tblHeader w:val="0"/>
        </w:trPr>
        <w:tc>
          <w:tcPr>
            <w:vAlign w:val="top"/>
          </w:tcPr>
          <w:p w:rsidR="00000000" w:rsidDel="00000000" w:rsidP="00000000" w:rsidRDefault="00000000" w:rsidRPr="00000000" w14:paraId="0000004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c>
          <w:tcPr>
            <w:vAlign w:val="top"/>
          </w:tcPr>
          <w:p w:rsidR="00000000" w:rsidDel="00000000" w:rsidP="00000000" w:rsidRDefault="00000000" w:rsidRPr="00000000" w14:paraId="0000005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Walk all vacants with new company and get signed off that they were all walked.</w:t>
            </w:r>
          </w:p>
        </w:tc>
      </w:tr>
      <w:tr>
        <w:trPr>
          <w:cantSplit w:val="0"/>
          <w:tblHeader w:val="0"/>
        </w:trPr>
        <w:tc>
          <w:tcPr>
            <w:vAlign w:val="top"/>
          </w:tcPr>
          <w:p w:rsidR="00000000" w:rsidDel="00000000" w:rsidP="00000000" w:rsidRDefault="00000000" w:rsidRPr="00000000" w14:paraId="0000005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13</w:t>
            </w:r>
          </w:p>
        </w:tc>
        <w:tc>
          <w:tcPr>
            <w:vAlign w:val="top"/>
          </w:tcPr>
          <w:p w:rsidR="00000000" w:rsidDel="00000000" w:rsidP="00000000" w:rsidRDefault="00000000" w:rsidRPr="00000000" w14:paraId="0000005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status board of unit condition for new move-ins and known move-outs.  This is to be signed off by the new company.</w:t>
            </w:r>
          </w:p>
        </w:tc>
      </w:tr>
      <w:tr>
        <w:trPr>
          <w:cantSplit w:val="0"/>
          <w:tblHeader w:val="0"/>
        </w:trPr>
        <w:tc>
          <w:tcPr>
            <w:vAlign w:val="top"/>
          </w:tcPr>
          <w:p w:rsidR="00000000" w:rsidDel="00000000" w:rsidP="00000000" w:rsidRDefault="00000000" w:rsidRPr="00000000" w14:paraId="0000005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14</w:t>
            </w:r>
          </w:p>
        </w:tc>
        <w:tc>
          <w:tcPr>
            <w:vAlign w:val="top"/>
          </w:tcPr>
          <w:p w:rsidR="00000000" w:rsidDel="00000000" w:rsidP="00000000" w:rsidRDefault="00000000" w:rsidRPr="00000000" w14:paraId="0000005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Terminate or transfer all site employees.  Payroll Change Notices (PCNs) should be completed by business manager and signed off by Property Supervisor.  Give compensation list to new company (i.e. salary, bonus schedule, apartment provision, etc.).  Make sure all accrued vacation pay is taken.</w:t>
            </w:r>
          </w:p>
        </w:tc>
      </w:tr>
      <w:tr>
        <w:trPr>
          <w:cantSplit w:val="0"/>
          <w:tblHeader w:val="0"/>
        </w:trPr>
        <w:tc>
          <w:tcPr>
            <w:vAlign w:val="top"/>
          </w:tcPr>
          <w:p w:rsidR="00000000" w:rsidDel="00000000" w:rsidP="00000000" w:rsidRDefault="00000000" w:rsidRPr="00000000" w14:paraId="0000006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15</w:t>
            </w:r>
          </w:p>
        </w:tc>
        <w:tc>
          <w:tcPr>
            <w:vAlign w:val="top"/>
          </w:tcPr>
          <w:p w:rsidR="00000000" w:rsidDel="00000000" w:rsidP="00000000" w:rsidRDefault="00000000" w:rsidRPr="00000000" w14:paraId="0000006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Transfer or terminate pagers and get sign-off.</w:t>
            </w:r>
          </w:p>
        </w:tc>
      </w:tr>
      <w:tr>
        <w:trPr>
          <w:cantSplit w:val="0"/>
          <w:tblHeader w:val="0"/>
        </w:trPr>
        <w:tc>
          <w:tcPr>
            <w:vAlign w:val="top"/>
          </w:tcPr>
          <w:p w:rsidR="00000000" w:rsidDel="00000000" w:rsidP="00000000" w:rsidRDefault="00000000" w:rsidRPr="00000000" w14:paraId="0000006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16</w:t>
            </w:r>
          </w:p>
        </w:tc>
        <w:tc>
          <w:tcPr>
            <w:vAlign w:val="top"/>
          </w:tcPr>
          <w:p w:rsidR="00000000" w:rsidDel="00000000" w:rsidP="00000000" w:rsidRDefault="00000000" w:rsidRPr="00000000" w14:paraId="0000006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Transfer or terminate uniforms and get sign-off.</w:t>
            </w:r>
          </w:p>
        </w:tc>
      </w:tr>
      <w:tr>
        <w:trPr>
          <w:cantSplit w:val="0"/>
          <w:tblHeader w:val="0"/>
        </w:trPr>
        <w:tc>
          <w:tcPr>
            <w:vAlign w:val="top"/>
          </w:tcPr>
          <w:p w:rsidR="00000000" w:rsidDel="00000000" w:rsidP="00000000" w:rsidRDefault="00000000" w:rsidRPr="00000000" w14:paraId="0000006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17</w:t>
            </w:r>
          </w:p>
        </w:tc>
        <w:tc>
          <w:tcPr>
            <w:vAlign w:val="top"/>
          </w:tcPr>
          <w:p w:rsidR="00000000" w:rsidDel="00000000" w:rsidP="00000000" w:rsidRDefault="00000000" w:rsidRPr="00000000" w14:paraId="0000007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Give Delinquent/Prepaid List to new company and get sign-off.</w:t>
            </w:r>
          </w:p>
        </w:tc>
      </w:tr>
      <w:tr>
        <w:trPr>
          <w:cantSplit w:val="0"/>
          <w:tblHeader w:val="0"/>
        </w:trPr>
        <w:tc>
          <w:tcPr>
            <w:vAlign w:val="top"/>
          </w:tcPr>
          <w:p w:rsidR="00000000" w:rsidDel="00000000" w:rsidP="00000000" w:rsidRDefault="00000000" w:rsidRPr="00000000" w14:paraId="0000007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18</w:t>
            </w:r>
          </w:p>
        </w:tc>
        <w:tc>
          <w:tcPr>
            <w:vAlign w:val="top"/>
          </w:tcPr>
          <w:p w:rsidR="00000000" w:rsidDel="00000000" w:rsidP="00000000" w:rsidRDefault="00000000" w:rsidRPr="00000000" w14:paraId="0000007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Give Eviction List with statuses to new company and get sign-off.  Also, provide attorney's name and phone number.</w:t>
            </w:r>
          </w:p>
        </w:tc>
      </w:tr>
      <w:tr>
        <w:trPr>
          <w:cantSplit w:val="0"/>
          <w:tblHeader w:val="0"/>
        </w:trPr>
        <w:tc>
          <w:tcPr>
            <w:vAlign w:val="top"/>
          </w:tcPr>
          <w:p w:rsidR="00000000" w:rsidDel="00000000" w:rsidP="00000000" w:rsidRDefault="00000000" w:rsidRPr="00000000" w14:paraId="0000007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19</w:t>
            </w:r>
          </w:p>
        </w:tc>
        <w:tc>
          <w:tcPr>
            <w:vAlign w:val="top"/>
          </w:tcPr>
          <w:p w:rsidR="00000000" w:rsidDel="00000000" w:rsidP="00000000" w:rsidRDefault="00000000" w:rsidRPr="00000000" w14:paraId="0000007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telephone numbers and beeper numbers for all employees to new company and get sign-off.</w:t>
            </w:r>
          </w:p>
        </w:tc>
      </w:tr>
      <w:tr>
        <w:trPr>
          <w:cantSplit w:val="0"/>
          <w:tblHeader w:val="0"/>
        </w:trPr>
        <w:tc>
          <w:tcPr>
            <w:vAlign w:val="top"/>
          </w:tcPr>
          <w:p w:rsidR="00000000" w:rsidDel="00000000" w:rsidP="00000000" w:rsidRDefault="00000000" w:rsidRPr="00000000" w14:paraId="0000007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2">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20</w:t>
            </w:r>
          </w:p>
        </w:tc>
        <w:tc>
          <w:tcPr>
            <w:vAlign w:val="top"/>
          </w:tcPr>
          <w:p w:rsidR="00000000" w:rsidDel="00000000" w:rsidP="00000000" w:rsidRDefault="00000000" w:rsidRPr="00000000" w14:paraId="0000008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Turnover all open work orders to new company and get sign-off.</w:t>
            </w:r>
          </w:p>
        </w:tc>
      </w:tr>
      <w:tr>
        <w:trPr>
          <w:cantSplit w:val="0"/>
          <w:tblHeader w:val="0"/>
        </w:trPr>
        <w:tc>
          <w:tcPr>
            <w:vAlign w:val="top"/>
          </w:tcPr>
          <w:p w:rsidR="00000000" w:rsidDel="00000000" w:rsidP="00000000" w:rsidRDefault="00000000" w:rsidRPr="00000000" w14:paraId="0000008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21</w:t>
            </w:r>
          </w:p>
        </w:tc>
        <w:tc>
          <w:tcPr>
            <w:vAlign w:val="top"/>
          </w:tcPr>
          <w:p w:rsidR="00000000" w:rsidDel="00000000" w:rsidP="00000000" w:rsidRDefault="00000000" w:rsidRPr="00000000" w14:paraId="0000008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Make copies of all undeposited monies (checks and cash) and get to accounting.  Have new company sign-off.</w:t>
            </w:r>
          </w:p>
        </w:tc>
      </w:tr>
      <w:tr>
        <w:trPr>
          <w:cantSplit w:val="0"/>
          <w:tblHeader w:val="0"/>
        </w:trPr>
        <w:tc>
          <w:tcPr>
            <w:vAlign w:val="top"/>
          </w:tcPr>
          <w:p w:rsidR="00000000" w:rsidDel="00000000" w:rsidP="00000000" w:rsidRDefault="00000000" w:rsidRPr="00000000" w14:paraId="0000008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C">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22</w:t>
            </w:r>
          </w:p>
        </w:tc>
        <w:tc>
          <w:tcPr>
            <w:vAlign w:val="top"/>
          </w:tcPr>
          <w:p w:rsidR="00000000" w:rsidDel="00000000" w:rsidP="00000000" w:rsidRDefault="00000000" w:rsidRPr="00000000" w14:paraId="0000008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0">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Close petty cash and reconcile account.  Turn into accounting.</w:t>
            </w:r>
          </w:p>
        </w:tc>
      </w:tr>
      <w:tr>
        <w:trPr>
          <w:cantSplit w:val="0"/>
          <w:tblHeader w:val="0"/>
        </w:trPr>
        <w:tc>
          <w:tcPr>
            <w:vAlign w:val="top"/>
          </w:tcPr>
          <w:p w:rsidR="00000000" w:rsidDel="00000000" w:rsidP="00000000" w:rsidRDefault="00000000" w:rsidRPr="00000000" w14:paraId="0000009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9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23</w:t>
            </w:r>
          </w:p>
        </w:tc>
        <w:tc>
          <w:tcPr>
            <w:vAlign w:val="top"/>
          </w:tcPr>
          <w:p w:rsidR="00000000" w:rsidDel="00000000" w:rsidP="00000000" w:rsidRDefault="00000000" w:rsidRPr="00000000" w14:paraId="0000009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list and copies of all contracts and get sign-off.</w:t>
            </w:r>
          </w:p>
        </w:tc>
      </w:tr>
      <w:tr>
        <w:trPr>
          <w:cantSplit w:val="0"/>
          <w:tblHeader w:val="0"/>
        </w:trPr>
        <w:tc>
          <w:tcPr>
            <w:vAlign w:val="top"/>
          </w:tcPr>
          <w:p w:rsidR="00000000" w:rsidDel="00000000" w:rsidP="00000000" w:rsidRDefault="00000000" w:rsidRPr="00000000" w14:paraId="0000009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8">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9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24</w:t>
            </w:r>
          </w:p>
        </w:tc>
        <w:tc>
          <w:tcPr>
            <w:vAlign w:val="top"/>
          </w:tcPr>
          <w:p w:rsidR="00000000" w:rsidDel="00000000" w:rsidP="00000000" w:rsidRDefault="00000000" w:rsidRPr="00000000" w14:paraId="0000009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list of any safety and liability issues and get sign-off.</w:t>
            </w:r>
          </w:p>
        </w:tc>
      </w:tr>
      <w:tr>
        <w:trPr>
          <w:cantSplit w:val="0"/>
          <w:tblHeader w:val="0"/>
        </w:trPr>
        <w:tc>
          <w:tcPr>
            <w:vAlign w:val="top"/>
          </w:tcPr>
          <w:p w:rsidR="00000000" w:rsidDel="00000000" w:rsidP="00000000" w:rsidRDefault="00000000" w:rsidRPr="00000000" w14:paraId="0000009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9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25</w:t>
            </w:r>
          </w:p>
        </w:tc>
        <w:tc>
          <w:tcPr>
            <w:vAlign w:val="top"/>
          </w:tcPr>
          <w:p w:rsidR="00000000" w:rsidDel="00000000" w:rsidP="00000000" w:rsidRDefault="00000000" w:rsidRPr="00000000" w14:paraId="000000A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Turn over all unpaid bills (keep copies) and get sign-off.</w:t>
            </w:r>
          </w:p>
        </w:tc>
      </w:tr>
      <w:tr>
        <w:trPr>
          <w:cantSplit w:val="0"/>
          <w:tblHeader w:val="0"/>
        </w:trPr>
        <w:tc>
          <w:tcPr>
            <w:vAlign w:val="top"/>
          </w:tcPr>
          <w:p w:rsidR="00000000" w:rsidDel="00000000" w:rsidP="00000000" w:rsidRDefault="00000000" w:rsidRPr="00000000" w14:paraId="000000A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26</w:t>
            </w:r>
          </w:p>
        </w:tc>
        <w:tc>
          <w:tcPr>
            <w:vAlign w:val="top"/>
          </w:tcPr>
          <w:p w:rsidR="00000000" w:rsidDel="00000000" w:rsidP="00000000" w:rsidRDefault="00000000" w:rsidRPr="00000000" w14:paraId="000000A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Notification letter to residents.</w:t>
            </w:r>
          </w:p>
        </w:tc>
      </w:tr>
      <w:tr>
        <w:trPr>
          <w:cantSplit w:val="0"/>
          <w:tblHeader w:val="0"/>
        </w:trPr>
        <w:tc>
          <w:tcPr>
            <w:vAlign w:val="top"/>
          </w:tcPr>
          <w:p w:rsidR="00000000" w:rsidDel="00000000" w:rsidP="00000000" w:rsidRDefault="00000000" w:rsidRPr="00000000" w14:paraId="000000A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27</w:t>
            </w:r>
          </w:p>
        </w:tc>
        <w:tc>
          <w:tcPr>
            <w:vAlign w:val="top"/>
          </w:tcPr>
          <w:p w:rsidR="00000000" w:rsidDel="00000000" w:rsidP="00000000" w:rsidRDefault="00000000" w:rsidRPr="00000000" w14:paraId="000000A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Property Supervisor to walk with new company and prepare community inspection.  Get sign-off.</w:t>
            </w:r>
          </w:p>
        </w:tc>
      </w:tr>
      <w:tr>
        <w:trPr>
          <w:cantSplit w:val="0"/>
          <w:tblHeader w:val="0"/>
        </w:trPr>
        <w:tc>
          <w:tcPr>
            <w:vAlign w:val="top"/>
          </w:tcPr>
          <w:p w:rsidR="00000000" w:rsidDel="00000000" w:rsidP="00000000" w:rsidRDefault="00000000" w:rsidRPr="00000000" w14:paraId="000000A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28</w:t>
            </w:r>
          </w:p>
        </w:tc>
        <w:tc>
          <w:tcPr>
            <w:vAlign w:val="top"/>
          </w:tcPr>
          <w:p w:rsidR="00000000" w:rsidDel="00000000" w:rsidP="00000000" w:rsidRDefault="00000000" w:rsidRPr="00000000" w14:paraId="000000B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Leave maintenance shop in orderly fashion.  Property Supervisor to sign-off, as well as new company.</w:t>
            </w:r>
          </w:p>
        </w:tc>
      </w:tr>
      <w:tr>
        <w:trPr>
          <w:cantSplit w:val="0"/>
          <w:tblHeader w:val="0"/>
        </w:trPr>
        <w:tc>
          <w:tcPr>
            <w:vAlign w:val="top"/>
          </w:tcPr>
          <w:p w:rsidR="00000000" w:rsidDel="00000000" w:rsidP="00000000" w:rsidRDefault="00000000" w:rsidRPr="00000000" w14:paraId="000000B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29</w:t>
            </w:r>
          </w:p>
        </w:tc>
        <w:tc>
          <w:tcPr>
            <w:vAlign w:val="top"/>
          </w:tcPr>
          <w:p w:rsidR="00000000" w:rsidDel="00000000" w:rsidP="00000000" w:rsidRDefault="00000000" w:rsidRPr="00000000" w14:paraId="000000B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Leave office in clean condition.  Property Supervisor and new company to sign-off.</w:t>
            </w:r>
          </w:p>
        </w:tc>
      </w:tr>
      <w:tr>
        <w:trPr>
          <w:cantSplit w:val="0"/>
          <w:tblHeader w:val="0"/>
        </w:trPr>
        <w:tc>
          <w:tcPr>
            <w:vAlign w:val="top"/>
          </w:tcPr>
          <w:p w:rsidR="00000000" w:rsidDel="00000000" w:rsidP="00000000" w:rsidRDefault="00000000" w:rsidRPr="00000000" w14:paraId="000000B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30</w:t>
            </w:r>
          </w:p>
        </w:tc>
        <w:tc>
          <w:tcPr>
            <w:vAlign w:val="top"/>
          </w:tcPr>
          <w:p w:rsidR="00000000" w:rsidDel="00000000" w:rsidP="00000000" w:rsidRDefault="00000000" w:rsidRPr="00000000" w14:paraId="000000B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Laundry room:  Machine inventory to be signed off by Property Supervisor and new company.</w:t>
            </w:r>
          </w:p>
        </w:tc>
      </w:tr>
      <w:tr>
        <w:trPr>
          <w:cantSplit w:val="0"/>
          <w:trHeight w:val="467" w:hRule="atLeast"/>
          <w:tblHeader w:val="0"/>
        </w:trPr>
        <w:tc>
          <w:tcPr>
            <w:vAlign w:val="top"/>
          </w:tcPr>
          <w:p w:rsidR="00000000" w:rsidDel="00000000" w:rsidP="00000000" w:rsidRDefault="00000000" w:rsidRPr="00000000" w14:paraId="000000C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31</w:t>
            </w:r>
          </w:p>
        </w:tc>
        <w:tc>
          <w:tcPr>
            <w:vAlign w:val="top"/>
          </w:tcPr>
          <w:p w:rsidR="00000000" w:rsidDel="00000000" w:rsidP="00000000" w:rsidRDefault="00000000" w:rsidRPr="00000000" w14:paraId="000000C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6">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Turn over copy of business license and permits (business, pool, spa, etc.).</w:t>
            </w:r>
          </w:p>
        </w:tc>
      </w:tr>
      <w:tr>
        <w:trPr>
          <w:cantSplit w:val="0"/>
          <w:trHeight w:val="1335" w:hRule="atLeast"/>
          <w:tblHeader w:val="0"/>
        </w:trPr>
        <w:tc>
          <w:tcPr>
            <w:vAlign w:val="top"/>
          </w:tcPr>
          <w:p w:rsidR="00000000" w:rsidDel="00000000" w:rsidP="00000000" w:rsidRDefault="00000000" w:rsidRPr="00000000" w14:paraId="000000C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32</w:t>
            </w:r>
          </w:p>
        </w:tc>
        <w:tc>
          <w:tcPr>
            <w:vAlign w:val="top"/>
          </w:tcPr>
          <w:p w:rsidR="00000000" w:rsidDel="00000000" w:rsidP="00000000" w:rsidRDefault="00000000" w:rsidRPr="00000000" w14:paraId="000000C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utility list of all account numbers and get sign-off.  Send certified letter and fax (keep copy of proof of transmission) to all utility companies with all account numbers and special instructions (i.e. transfer name, new name, etc.).  Have new company sign-off.  Property Supervisor to follow up call to verify compliance with letter sent.</w:t>
            </w:r>
          </w:p>
        </w:tc>
      </w:tr>
      <w:tr>
        <w:trPr>
          <w:cantSplit w:val="0"/>
          <w:tblHeader w:val="0"/>
        </w:trPr>
        <w:tc>
          <w:tcPr>
            <w:vAlign w:val="top"/>
          </w:tcPr>
          <w:p w:rsidR="00000000" w:rsidDel="00000000" w:rsidP="00000000" w:rsidRDefault="00000000" w:rsidRPr="00000000" w14:paraId="000000C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33</w:t>
            </w:r>
          </w:p>
        </w:tc>
        <w:tc>
          <w:tcPr>
            <w:vAlign w:val="top"/>
          </w:tcPr>
          <w:p w:rsidR="00000000" w:rsidDel="00000000" w:rsidP="00000000" w:rsidRDefault="00000000" w:rsidRPr="00000000" w14:paraId="000000D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2">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Give market comparable survey and get sign-off.</w:t>
            </w:r>
          </w:p>
        </w:tc>
      </w:tr>
      <w:tr>
        <w:trPr>
          <w:cantSplit w:val="0"/>
          <w:tblHeader w:val="0"/>
        </w:trPr>
        <w:tc>
          <w:tcPr>
            <w:vAlign w:val="top"/>
          </w:tcPr>
          <w:p w:rsidR="00000000" w:rsidDel="00000000" w:rsidP="00000000" w:rsidRDefault="00000000" w:rsidRPr="00000000" w14:paraId="000000D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34</w:t>
            </w:r>
          </w:p>
        </w:tc>
        <w:tc>
          <w:tcPr>
            <w:vAlign w:val="top"/>
          </w:tcPr>
          <w:p w:rsidR="00000000" w:rsidDel="00000000" w:rsidP="00000000" w:rsidRDefault="00000000" w:rsidRPr="00000000" w14:paraId="000000D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copies of all leases (i.e. refrigerators, laundry rooms, cable, phone for residents and/or office, copier, fax machine, etc.) and get sign-off.</w:t>
            </w:r>
          </w:p>
        </w:tc>
      </w:tr>
      <w:tr>
        <w:trPr>
          <w:cantSplit w:val="0"/>
          <w:tblHeader w:val="0"/>
        </w:trPr>
        <w:tc>
          <w:tcPr>
            <w:vAlign w:val="top"/>
          </w:tcPr>
          <w:p w:rsidR="00000000" w:rsidDel="00000000" w:rsidP="00000000" w:rsidRDefault="00000000" w:rsidRPr="00000000" w14:paraId="000000D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35</w:t>
            </w:r>
          </w:p>
        </w:tc>
        <w:tc>
          <w:tcPr>
            <w:vAlign w:val="top"/>
          </w:tcPr>
          <w:p w:rsidR="00000000" w:rsidDel="00000000" w:rsidP="00000000" w:rsidRDefault="00000000" w:rsidRPr="00000000" w14:paraId="000000D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list of "concerned residents" and get sign-off.</w:t>
            </w:r>
          </w:p>
        </w:tc>
      </w:tr>
      <w:tr>
        <w:trPr>
          <w:cantSplit w:val="0"/>
          <w:tblHeader w:val="0"/>
        </w:trPr>
        <w:tc>
          <w:tcPr>
            <w:vAlign w:val="top"/>
          </w:tcPr>
          <w:p w:rsidR="00000000" w:rsidDel="00000000" w:rsidP="00000000" w:rsidRDefault="00000000" w:rsidRPr="00000000" w14:paraId="000000D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36</w:t>
            </w:r>
          </w:p>
        </w:tc>
        <w:tc>
          <w:tcPr>
            <w:vAlign w:val="top"/>
          </w:tcPr>
          <w:p w:rsidR="00000000" w:rsidDel="00000000" w:rsidP="00000000" w:rsidRDefault="00000000" w:rsidRPr="00000000" w14:paraId="000000E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copies of any bids pending and get sign-off.</w:t>
            </w:r>
          </w:p>
        </w:tc>
      </w:tr>
      <w:tr>
        <w:trPr>
          <w:cantSplit w:val="0"/>
          <w:tblHeader w:val="0"/>
        </w:trPr>
        <w:tc>
          <w:tcPr>
            <w:vAlign w:val="top"/>
          </w:tcPr>
          <w:p w:rsidR="00000000" w:rsidDel="00000000" w:rsidP="00000000" w:rsidRDefault="00000000" w:rsidRPr="00000000" w14:paraId="000000E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37</w:t>
            </w:r>
          </w:p>
        </w:tc>
        <w:tc>
          <w:tcPr>
            <w:vAlign w:val="top"/>
          </w:tcPr>
          <w:p w:rsidR="00000000" w:rsidDel="00000000" w:rsidP="00000000" w:rsidRDefault="00000000" w:rsidRPr="00000000" w14:paraId="000000E9">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list of work in progress and get sign-off.</w:t>
            </w:r>
          </w:p>
        </w:tc>
      </w:tr>
      <w:tr>
        <w:trPr>
          <w:cantSplit w:val="0"/>
          <w:tblHeader w:val="0"/>
        </w:trPr>
        <w:tc>
          <w:tcPr>
            <w:vAlign w:val="top"/>
          </w:tcPr>
          <w:p w:rsidR="00000000" w:rsidDel="00000000" w:rsidP="00000000" w:rsidRDefault="00000000" w:rsidRPr="00000000" w14:paraId="000000EB">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D">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38</w:t>
            </w:r>
          </w:p>
        </w:tc>
        <w:tc>
          <w:tcPr>
            <w:vAlign w:val="top"/>
          </w:tcPr>
          <w:p w:rsidR="00000000" w:rsidDel="00000000" w:rsidP="00000000" w:rsidRDefault="00000000" w:rsidRPr="00000000" w14:paraId="000000EF">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budget and the most current project operating report (get regional manager's approval).  Get sign-off.</w:t>
            </w:r>
          </w:p>
        </w:tc>
      </w:tr>
      <w:tr>
        <w:trPr>
          <w:cantSplit w:val="0"/>
          <w:tblHeader w:val="0"/>
        </w:trPr>
        <w:tc>
          <w:tcPr>
            <w:vAlign w:val="top"/>
          </w:tcPr>
          <w:p w:rsidR="00000000" w:rsidDel="00000000" w:rsidP="00000000" w:rsidRDefault="00000000" w:rsidRPr="00000000" w14:paraId="000000F1">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spacing w:after="58" w:lineRule="auto"/>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3">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4">
            <w:pPr>
              <w:spacing w:after="58"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39</w:t>
            </w:r>
          </w:p>
        </w:tc>
        <w:tc>
          <w:tcPr>
            <w:vAlign w:val="top"/>
          </w:tcPr>
          <w:p w:rsidR="00000000" w:rsidDel="00000000" w:rsidP="00000000" w:rsidRDefault="00000000" w:rsidRPr="00000000" w14:paraId="000000F5">
            <w:pPr>
              <w:spacing w:line="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6">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 completed turnover book with all signatures to the owner, </w:t>
            </w:r>
            <w:r w:rsidDel="00000000" w:rsidR="00000000" w:rsidRPr="00000000">
              <w:rPr>
                <w:rFonts w:ascii="Arial" w:cs="Arial" w:eastAsia="Arial" w:hAnsi="Arial"/>
                <w:u w:val="single"/>
                <w:vertAlign w:val="baseline"/>
                <w:rtl w:val="0"/>
              </w:rPr>
              <w:t xml:space="preserve">or the new agent representing </w:t>
            </w:r>
            <w:r w:rsidDel="00000000" w:rsidR="00000000" w:rsidRPr="00000000">
              <w:rPr>
                <w:rFonts w:ascii="Arial" w:cs="Arial" w:eastAsia="Arial" w:hAnsi="Arial"/>
                <w:vertAlign w:val="baseline"/>
                <w:rtl w:val="0"/>
              </w:rPr>
              <w:t xml:space="preserve">the new management company.</w:t>
            </w:r>
          </w:p>
        </w:tc>
      </w:tr>
    </w:tbl>
    <w:p w:rsidR="00000000" w:rsidDel="00000000" w:rsidP="00000000" w:rsidRDefault="00000000" w:rsidRPr="00000000" w14:paraId="000000F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F9">
      <w:pPr>
        <w:jc w:val="both"/>
        <w:rPr>
          <w:rFonts w:ascii="Book Antiqua" w:cs="Book Antiqua" w:eastAsia="Book Antiqua" w:hAnsi="Book Antiqua"/>
          <w:sz w:val="24"/>
          <w:szCs w:val="24"/>
          <w:vertAlign w:val="baseline"/>
        </w:rPr>
      </w:pPr>
      <w:r w:rsidDel="00000000" w:rsidR="00000000" w:rsidRPr="00000000">
        <w:rPr>
          <w:rtl w:val="0"/>
        </w:rPr>
      </w:r>
    </w:p>
    <w:sectPr>
      <w:footerReference r:id="rId7" w:type="default"/>
      <w:pgSz w:h="15840" w:w="12240" w:orient="portrait"/>
      <w:pgMar w:bottom="1555" w:top="1440" w:left="1440" w:right="1440" w:header="1440" w:footer="9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jc w:val="center"/>
      <w:rPr>
        <w:rFonts w:ascii="Book Antiqua" w:cs="Book Antiqua" w:eastAsia="Book Antiqua" w:hAnsi="Book Antiqua"/>
        <w:sz w:val="24"/>
        <w:szCs w:val="24"/>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 of </w:t>
    </w:r>
    <w:r w:rsidDel="00000000" w:rsidR="00000000" w:rsidRPr="00000000">
      <w:rP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B">
    <w:pPr>
      <w:tabs>
        <w:tab w:val="right" w:pos="9360"/>
      </w:tabs>
      <w:jc w:val="both"/>
      <w:rPr>
        <w:rFonts w:ascii="Book Antiqua" w:cs="Book Antiqua" w:eastAsia="Book Antiqua" w:hAnsi="Book Antiqua"/>
        <w:sz w:val="12"/>
        <w:szCs w:val="12"/>
        <w:vertAlign w:val="baseline"/>
      </w:rPr>
    </w:pPr>
    <w:r w:rsidDel="00000000" w:rsidR="00000000" w:rsidRPr="00000000">
      <w:rPr>
        <w:rFonts w:ascii="Arial" w:cs="Arial" w:eastAsia="Arial" w:hAnsi="Arial"/>
        <w:sz w:val="12"/>
        <w:szCs w:val="12"/>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basedOn w:val="DefaultParagraphFont"/>
    <w:next w:val="FootnoteReference"/>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53.0" w:type="dxa"/>
        <w:bottom w:w="0.0" w:type="dxa"/>
        <w:right w:w="153.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2/JCz4LftDFoXCzt4Gvy0fYgA==">AMUW2mVw2sgIJc+OHNPQxyCYXVnfuFXnLX0P0NzABZFwnpcmex83vxUZcRAImUmaalxdIr0wpqOxnCmMt4pWfbBebu9Uo66MfEte6ZML12rH3yvvA0SMldA=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2006-12-19T03:14:00Z</dcterms:created>
  <dc:creator>EW/LN/CB</dc:creator>
</cp:coreProperties>
</file>