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 SECURITY DEPOSIT TRANSFER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(TO BE USED WHEN TRANSFERRING A SECURITY DEPOSIT TO THE PROPERTY OWNER(s). FORM IS NOT NECESSARY WHEN TRANSFERRING DEPOSIT TO A LICENSED REAL ESTATE BROKERAGE)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Tenant(s) hereby acknowledge and agree that the Security Deposit and or Last Month’s Rent totaling $______________ shall be transferred from the current account of: 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(name of current deposit holder)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to the account of:_________________________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(name of new deposit holder).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New Florida Bank Information if known at time of transfer: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Address________________________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TENANT__________________  _____/____/____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TENANT__________________  _____/____/____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provided by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 It, Rent It, Profit Education™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zG3Ooj2lZPFfhgfddZXdUEwDKQ==">AMUW2mWEKsHnSlc6q2yVoU9gAOFIYVqSc3JrXWp7K067mEfi9P4InRk7MjUtU22oAweThw6Vk3bcq5OJE7gtKacr7IOtSEDhjwWB2oBd1+/lv7bBDfShSYA=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2006-05-03T22:07:00Z</dcterms:created>
  <dc:creator>Preferred Customer</dc:creator>
</cp:coreProperties>
</file>